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EA93" w14:textId="3928396B" w:rsidR="003C4D3A" w:rsidRDefault="00DA0432" w:rsidP="00281512">
      <w:pPr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Роструде </w:t>
      </w:r>
      <w:r w:rsidR="00600FA3">
        <w:rPr>
          <w:rFonts w:ascii="Times New Roman" w:hAnsi="Times New Roman" w:cs="Times New Roman"/>
          <w:b/>
          <w:bCs/>
        </w:rPr>
        <w:t>прошло первое отраслевое совещание в рамках подготовки к ВНОТ-2026</w:t>
      </w:r>
    </w:p>
    <w:p w14:paraId="32FAB5BC" w14:textId="1F83D4BB" w:rsidR="00281512" w:rsidRDefault="00281512" w:rsidP="00D157EA">
      <w:pPr>
        <w:pStyle w:val="p1"/>
        <w:spacing w:before="0" w:beforeAutospacing="0" w:after="0" w:afterAutospacing="0"/>
        <w:jc w:val="both"/>
      </w:pPr>
      <w:bookmarkStart w:id="0" w:name="OLE_LINK7"/>
      <w:bookmarkStart w:id="1" w:name="OLE_LINK8"/>
      <w:r>
        <w:tab/>
      </w:r>
      <w:bookmarkStart w:id="2" w:name="OLE_LINK5"/>
      <w:bookmarkStart w:id="3" w:name="OLE_LINK6"/>
      <w:r>
        <w:t xml:space="preserve">20 мая 2026 года состоялось первое отраслевое совещание в Федеральной службе по труду и занятости (Роструд). Событие было посвящено </w:t>
      </w:r>
      <w:r w:rsidR="00FE1B2E">
        <w:t>вопросам</w:t>
      </w:r>
      <w:r w:rsidR="00D157EA">
        <w:t xml:space="preserve"> профилактики производственного травматизма и контрольной деятельности в строительной отрасли. </w:t>
      </w:r>
      <w:r w:rsidR="00D157EA" w:rsidRPr="00D157EA">
        <w:t xml:space="preserve">По поручению Заместителя Председателя Правительства Российской Федерации </w:t>
      </w:r>
      <w:r w:rsidR="00D157EA" w:rsidRPr="00D157EA">
        <w:rPr>
          <w:b/>
          <w:bCs/>
        </w:rPr>
        <w:t>Татьяны Голиковой</w:t>
      </w:r>
      <w:r w:rsidR="00D157EA" w:rsidRPr="00D157EA">
        <w:t xml:space="preserve"> в рамках подготовки Всероссийской недели охраны труда организуется серия отраслевых совещаний, направленных на развитие культуры безопасности и продвижение принципов безопасного труда.</w:t>
      </w:r>
    </w:p>
    <w:p w14:paraId="36509DB2" w14:textId="09F1977A" w:rsidR="00D157EA" w:rsidRDefault="00D157EA" w:rsidP="00D157EA">
      <w:pPr>
        <w:pStyle w:val="p1"/>
        <w:spacing w:before="0" w:beforeAutospacing="0" w:after="0" w:afterAutospacing="0"/>
        <w:jc w:val="both"/>
      </w:pPr>
      <w:r>
        <w:tab/>
        <w:t>В совещании приняли участие представители Роструда, Министерства труда и социальной защиты Р</w:t>
      </w:r>
      <w:r w:rsidR="00496845">
        <w:t>оссийской Федерации</w:t>
      </w:r>
      <w:r>
        <w:t>, Министерств</w:t>
      </w:r>
      <w:r w:rsidR="00496845">
        <w:t>а</w:t>
      </w:r>
      <w:r>
        <w:t xml:space="preserve"> строительства и жилищно-коммунального хозяйства Р</w:t>
      </w:r>
      <w:r w:rsidR="00496845">
        <w:t>оссийской Федерации</w:t>
      </w:r>
      <w:r>
        <w:t xml:space="preserve">, Фонда Росконгресс и </w:t>
      </w:r>
      <w:r w:rsidR="00496845">
        <w:t>крупнейших</w:t>
      </w:r>
      <w:r>
        <w:t xml:space="preserve"> компаний строительной </w:t>
      </w:r>
      <w:r w:rsidR="00496845">
        <w:t>отрасли</w:t>
      </w:r>
      <w:r>
        <w:t>.</w:t>
      </w:r>
    </w:p>
    <w:p w14:paraId="7BCBAC14" w14:textId="54817A20" w:rsidR="00455470" w:rsidRPr="00455470" w:rsidRDefault="00455470" w:rsidP="00D157EA">
      <w:pPr>
        <w:pStyle w:val="p1"/>
        <w:spacing w:before="0" w:beforeAutospacing="0" w:after="0" w:afterAutospacing="0"/>
        <w:jc w:val="both"/>
      </w:pPr>
      <w:r>
        <w:tab/>
      </w:r>
      <w:r w:rsidRPr="00455470">
        <w:rPr>
          <w:i/>
          <w:iCs/>
          <w:color w:val="17181A"/>
        </w:rPr>
        <w:t>«Сегодня мы говорим о качественном рывке вперед, когда на первый план выходит цифровая трансформация охраны труда: беспилотные летательные аппараты для дистанционного мониторинга опасных зон и высотных работ, «умные» средства индивидуальной защиты, виртуальные тренажеры и платформы дистанционного обучения, позволяющие отрабатывать навыки действий в аварийных ситуациях. Все это</w:t>
      </w:r>
      <w:r w:rsidR="00E2030E">
        <w:rPr>
          <w:i/>
          <w:iCs/>
          <w:color w:val="17181A"/>
        </w:rPr>
        <w:t xml:space="preserve"> –</w:t>
      </w:r>
      <w:r w:rsidRPr="00455470">
        <w:rPr>
          <w:i/>
          <w:iCs/>
          <w:color w:val="17181A"/>
        </w:rPr>
        <w:t xml:space="preserve"> не просто дань моде, а реальная возможность предотвратить трагедию еще до того, как человек переступит порог опасной зоны»,</w:t>
      </w:r>
      <w:r w:rsidRPr="00455470">
        <w:rPr>
          <w:rStyle w:val="apple-converted-space"/>
          <w:rFonts w:eastAsiaTheme="majorEastAsia"/>
          <w:color w:val="17181A"/>
          <w:shd w:val="clear" w:color="auto" w:fill="FFFFFF"/>
        </w:rPr>
        <w:t> </w:t>
      </w:r>
      <w:r w:rsidRPr="00455470">
        <w:rPr>
          <w:color w:val="17181A"/>
          <w:shd w:val="clear" w:color="auto" w:fill="FFFFFF"/>
        </w:rPr>
        <w:t xml:space="preserve">– </w:t>
      </w:r>
      <w:r>
        <w:rPr>
          <w:color w:val="17181A"/>
          <w:shd w:val="clear" w:color="auto" w:fill="FFFFFF"/>
        </w:rPr>
        <w:t xml:space="preserve">отметил </w:t>
      </w:r>
      <w:r w:rsidR="00930C7C">
        <w:rPr>
          <w:color w:val="17181A"/>
          <w:shd w:val="clear" w:color="auto" w:fill="FFFFFF"/>
        </w:rPr>
        <w:t>в</w:t>
      </w:r>
      <w:r>
        <w:rPr>
          <w:color w:val="17181A"/>
          <w:shd w:val="clear" w:color="auto" w:fill="FFFFFF"/>
        </w:rPr>
        <w:t xml:space="preserve"> приветственном слове</w:t>
      </w:r>
      <w:r w:rsidRPr="00455470">
        <w:rPr>
          <w:rStyle w:val="apple-converted-space"/>
          <w:rFonts w:eastAsiaTheme="majorEastAsia"/>
          <w:color w:val="17181A"/>
          <w:shd w:val="clear" w:color="auto" w:fill="FFFFFF"/>
        </w:rPr>
        <w:t> </w:t>
      </w:r>
      <w:r w:rsidRPr="00455470">
        <w:rPr>
          <w:b/>
          <w:bCs/>
          <w:color w:val="17181A"/>
        </w:rPr>
        <w:t>Михаил Иванков</w:t>
      </w:r>
      <w:r>
        <w:rPr>
          <w:color w:val="17181A"/>
        </w:rPr>
        <w:t>, руководитель Роструда.</w:t>
      </w:r>
    </w:p>
    <w:p w14:paraId="7F079ACA" w14:textId="7E2B9D67" w:rsidR="0018423F" w:rsidRDefault="0018423F" w:rsidP="0018423F">
      <w:pPr>
        <w:pStyle w:val="p1"/>
        <w:spacing w:before="0" w:beforeAutospacing="0" w:after="0" w:afterAutospacing="0"/>
        <w:jc w:val="both"/>
        <w:rPr>
          <w:rStyle w:val="s2"/>
          <w:rFonts w:eastAsiaTheme="majorEastAsia"/>
        </w:rPr>
      </w:pPr>
      <w:r>
        <w:rPr>
          <w:color w:val="241E20"/>
        </w:rPr>
        <w:tab/>
      </w:r>
      <w:r w:rsidRPr="0018423F">
        <w:rPr>
          <w:i/>
          <w:iCs/>
          <w:color w:val="241E20"/>
        </w:rPr>
        <w:t>«</w:t>
      </w:r>
      <w:r w:rsidR="00A70427">
        <w:rPr>
          <w:i/>
          <w:iCs/>
        </w:rPr>
        <w:t>Строитель</w:t>
      </w:r>
      <w:r w:rsidR="00496845">
        <w:rPr>
          <w:i/>
          <w:iCs/>
        </w:rPr>
        <w:t xml:space="preserve">ство </w:t>
      </w:r>
      <w:r w:rsidR="00A70427">
        <w:rPr>
          <w:i/>
          <w:iCs/>
        </w:rPr>
        <w:t xml:space="preserve">остается одной из наиболее травмоопасных сфер деятельности, где любое нарушение требований охраны труда может привести к серьезным последствиям. </w:t>
      </w:r>
      <w:r w:rsidR="00496845">
        <w:rPr>
          <w:i/>
          <w:iCs/>
        </w:rPr>
        <w:t>В</w:t>
      </w:r>
      <w:r w:rsidR="00A70427">
        <w:rPr>
          <w:i/>
          <w:iCs/>
        </w:rPr>
        <w:t xml:space="preserve"> последние годы наблюдается тенденция к снижению уровня производственного травматизма, что во многом связано с совершенствованием нормативно-правовой базы и системной работой в сфере профилактики производственных рисков. </w:t>
      </w:r>
      <w:r w:rsidR="00496845">
        <w:rPr>
          <w:i/>
          <w:iCs/>
        </w:rPr>
        <w:t>Особое значение имеет развитие</w:t>
      </w:r>
      <w:r w:rsidR="00A70427">
        <w:rPr>
          <w:i/>
          <w:iCs/>
        </w:rPr>
        <w:t xml:space="preserve"> открыт</w:t>
      </w:r>
      <w:r w:rsidR="00496845">
        <w:rPr>
          <w:i/>
          <w:iCs/>
        </w:rPr>
        <w:t>ого</w:t>
      </w:r>
      <w:r w:rsidR="00A70427">
        <w:rPr>
          <w:i/>
          <w:iCs/>
        </w:rPr>
        <w:t xml:space="preserve"> диалог</w:t>
      </w:r>
      <w:r w:rsidR="00496845">
        <w:rPr>
          <w:i/>
          <w:iCs/>
        </w:rPr>
        <w:t>а</w:t>
      </w:r>
      <w:r w:rsidR="00A70427">
        <w:rPr>
          <w:i/>
          <w:iCs/>
        </w:rPr>
        <w:t xml:space="preserve"> между органами власти, регуляторами и профессиональным сообществ</w:t>
      </w:r>
      <w:r w:rsidR="00496845">
        <w:rPr>
          <w:i/>
          <w:iCs/>
        </w:rPr>
        <w:t>ом</w:t>
      </w:r>
      <w:r>
        <w:rPr>
          <w:i/>
          <w:iCs/>
        </w:rPr>
        <w:t>»,</w:t>
      </w:r>
      <w:r>
        <w:rPr>
          <w:rStyle w:val="s2"/>
          <w:rFonts w:eastAsiaTheme="majorEastAsia"/>
        </w:rPr>
        <w:t xml:space="preserve"> – </w:t>
      </w:r>
      <w:r w:rsidR="00A70427">
        <w:rPr>
          <w:rStyle w:val="s2"/>
          <w:rFonts w:eastAsiaTheme="majorEastAsia"/>
        </w:rPr>
        <w:t xml:space="preserve">подчеркнул </w:t>
      </w:r>
      <w:r w:rsidR="00C12894">
        <w:rPr>
          <w:rStyle w:val="s1"/>
          <w:rFonts w:eastAsiaTheme="majorEastAsia"/>
          <w:b/>
          <w:bCs/>
        </w:rPr>
        <w:t>Георгий</w:t>
      </w:r>
      <w:r>
        <w:rPr>
          <w:rStyle w:val="s1"/>
          <w:rFonts w:eastAsiaTheme="majorEastAsia"/>
          <w:b/>
          <w:bCs/>
        </w:rPr>
        <w:t xml:space="preserve"> Молебнов</w:t>
      </w:r>
      <w:r>
        <w:rPr>
          <w:rStyle w:val="s2"/>
          <w:rFonts w:eastAsiaTheme="majorEastAsia"/>
        </w:rPr>
        <w:t>, директор Департамента условий и охраны труда Министерства труда и социальной защиты Российской Федерации.</w:t>
      </w:r>
      <w:r w:rsidR="00A70427">
        <w:rPr>
          <w:rStyle w:val="s2"/>
          <w:rFonts w:eastAsiaTheme="majorEastAsia"/>
        </w:rPr>
        <w:t xml:space="preserve"> </w:t>
      </w:r>
    </w:p>
    <w:p w14:paraId="75D8BA04" w14:textId="7887F233" w:rsidR="00A70427" w:rsidRPr="00A70427" w:rsidRDefault="00A70427" w:rsidP="00A70427">
      <w:pPr>
        <w:pStyle w:val="p1"/>
        <w:spacing w:before="0" w:beforeAutospacing="0" w:after="0" w:afterAutospacing="0"/>
        <w:jc w:val="both"/>
      </w:pPr>
      <w:r>
        <w:rPr>
          <w:rStyle w:val="s2"/>
          <w:rFonts w:eastAsiaTheme="majorEastAsia"/>
        </w:rPr>
        <w:tab/>
      </w:r>
      <w:r>
        <w:rPr>
          <w:i/>
          <w:iCs/>
        </w:rPr>
        <w:t xml:space="preserve">«Цифровизация строительной отрасли позволяет формировать дополнительные инструменты контроля и повышения безопасности на строительных площадках. В настоящее время применяются решения, направленные на </w:t>
      </w:r>
      <w:r w:rsidR="00496845">
        <w:rPr>
          <w:i/>
          <w:iCs/>
        </w:rPr>
        <w:t>контроль</w:t>
      </w:r>
      <w:r>
        <w:rPr>
          <w:i/>
          <w:iCs/>
        </w:rPr>
        <w:t xml:space="preserve"> доступа на объекты, организацию круглосуточного мониторинга</w:t>
      </w:r>
      <w:r w:rsidR="00CF55C6">
        <w:rPr>
          <w:i/>
          <w:iCs/>
        </w:rPr>
        <w:t xml:space="preserve"> и </w:t>
      </w:r>
      <w:r>
        <w:rPr>
          <w:i/>
          <w:iCs/>
        </w:rPr>
        <w:t>соблюдени</w:t>
      </w:r>
      <w:r w:rsidR="00CF55C6">
        <w:rPr>
          <w:i/>
          <w:iCs/>
        </w:rPr>
        <w:t>е</w:t>
      </w:r>
      <w:r>
        <w:rPr>
          <w:i/>
          <w:iCs/>
        </w:rPr>
        <w:t xml:space="preserve"> санитарных норм, а также повышение эффективности и безопасности строительных работ», </w:t>
      </w:r>
      <w:r>
        <w:t xml:space="preserve">– отметил </w:t>
      </w:r>
      <w:r w:rsidRPr="00A70427">
        <w:rPr>
          <w:b/>
          <w:bCs/>
        </w:rPr>
        <w:t>Николай Парфентьев</w:t>
      </w:r>
      <w:r>
        <w:t>, директор Департамента цифрового развития Министерства строительства и жилищно-коммунального хозяйства Российской Федерации.</w:t>
      </w:r>
    </w:p>
    <w:p w14:paraId="652CE32F" w14:textId="28082B87" w:rsidR="001F6D04" w:rsidRPr="00496845" w:rsidRDefault="00281512" w:rsidP="004968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41E20"/>
        </w:rPr>
        <w:tab/>
        <w:t xml:space="preserve">Директор Всероссийской недели охраны труда, заместитель директора </w:t>
      </w:r>
      <w:r w:rsidR="00FE1B2E">
        <w:rPr>
          <w:rFonts w:ascii="Times New Roman" w:hAnsi="Times New Roman" w:cs="Times New Roman"/>
          <w:color w:val="241E20"/>
        </w:rPr>
        <w:t xml:space="preserve">Фонда </w:t>
      </w:r>
      <w:r>
        <w:rPr>
          <w:rFonts w:ascii="Times New Roman" w:hAnsi="Times New Roman" w:cs="Times New Roman"/>
          <w:color w:val="241E20"/>
        </w:rPr>
        <w:t xml:space="preserve">Росконгресс </w:t>
      </w:r>
      <w:r w:rsidRPr="001F6D04">
        <w:rPr>
          <w:rFonts w:ascii="Times New Roman" w:hAnsi="Times New Roman" w:cs="Times New Roman"/>
          <w:b/>
          <w:bCs/>
          <w:color w:val="241E20"/>
        </w:rPr>
        <w:t>Владимир Затынайко</w:t>
      </w:r>
      <w:r>
        <w:rPr>
          <w:rFonts w:ascii="Times New Roman" w:hAnsi="Times New Roman" w:cs="Times New Roman"/>
          <w:color w:val="241E20"/>
        </w:rPr>
        <w:t xml:space="preserve"> подчеркнул значимость </w:t>
      </w:r>
      <w:r w:rsidR="00CF55C6">
        <w:rPr>
          <w:rFonts w:ascii="Times New Roman" w:hAnsi="Times New Roman" w:cs="Times New Roman"/>
          <w:color w:val="241E20"/>
        </w:rPr>
        <w:t>мероприятия</w:t>
      </w:r>
      <w:r>
        <w:rPr>
          <w:rFonts w:ascii="Times New Roman" w:hAnsi="Times New Roman" w:cs="Times New Roman"/>
          <w:color w:val="241E20"/>
        </w:rPr>
        <w:t xml:space="preserve"> в повестке безопасности на строительных объектах: </w:t>
      </w:r>
      <w:r w:rsidRPr="00A70427">
        <w:rPr>
          <w:rFonts w:ascii="Times New Roman" w:hAnsi="Times New Roman" w:cs="Times New Roman"/>
          <w:i/>
          <w:iCs/>
          <w:color w:val="241E20"/>
        </w:rPr>
        <w:t>«</w:t>
      </w:r>
      <w:r w:rsidR="00496845" w:rsidRPr="00496845">
        <w:rPr>
          <w:rFonts w:ascii="Times New Roman" w:hAnsi="Times New Roman" w:cs="Times New Roman"/>
          <w:i/>
          <w:iCs/>
        </w:rPr>
        <w:t>Важным аспектом ВНОТ является формирование культуры безопасного труда, которая охватывает не только обязательства работодателей, но и ответственность работников за соблюдение норм безопасности. Благодаря активному участию всех заинтересованных сторон ВНОТ способствует созданию более безопасной и комфортной рабочей среды</w:t>
      </w:r>
      <w:r w:rsidRPr="00A70427">
        <w:rPr>
          <w:rFonts w:ascii="Times New Roman" w:hAnsi="Times New Roman" w:cs="Times New Roman"/>
          <w:i/>
          <w:iCs/>
        </w:rPr>
        <w:t>»,</w:t>
      </w:r>
      <w:r w:rsidRPr="00A70427">
        <w:rPr>
          <w:rFonts w:ascii="Times New Roman" w:hAnsi="Times New Roman" w:cs="Times New Roman"/>
        </w:rPr>
        <w:t xml:space="preserve"> – отметил он.</w:t>
      </w:r>
      <w:r w:rsidR="00496845">
        <w:rPr>
          <w:rFonts w:ascii="Times New Roman" w:hAnsi="Times New Roman" w:cs="Times New Roman"/>
        </w:rPr>
        <w:t xml:space="preserve"> </w:t>
      </w:r>
      <w:r w:rsidR="00496845" w:rsidRPr="00496845">
        <w:rPr>
          <w:rFonts w:ascii="Times New Roman" w:hAnsi="Times New Roman" w:cs="Times New Roman"/>
          <w:i/>
          <w:iCs/>
        </w:rPr>
        <w:t>«</w:t>
      </w:r>
      <w:r w:rsidR="001F6D04" w:rsidRPr="00496845">
        <w:rPr>
          <w:rFonts w:ascii="Times New Roman" w:hAnsi="Times New Roman" w:cs="Times New Roman"/>
          <w:i/>
          <w:iCs/>
        </w:rPr>
        <w:t xml:space="preserve">В рамках ВНОТ </w:t>
      </w:r>
      <w:r w:rsidR="00FE1B2E" w:rsidRPr="00496845">
        <w:rPr>
          <w:rFonts w:ascii="Times New Roman" w:hAnsi="Times New Roman" w:cs="Times New Roman"/>
          <w:i/>
          <w:iCs/>
        </w:rPr>
        <w:t>планируется обсудить</w:t>
      </w:r>
      <w:r w:rsidR="001F6D04" w:rsidRPr="00496845">
        <w:rPr>
          <w:rFonts w:ascii="Times New Roman" w:hAnsi="Times New Roman" w:cs="Times New Roman"/>
          <w:i/>
          <w:iCs/>
        </w:rPr>
        <w:t xml:space="preserve"> </w:t>
      </w:r>
      <w:r w:rsidR="00CF55C6">
        <w:rPr>
          <w:rFonts w:ascii="Times New Roman" w:hAnsi="Times New Roman" w:cs="Times New Roman"/>
          <w:i/>
          <w:iCs/>
        </w:rPr>
        <w:t>актуальные</w:t>
      </w:r>
      <w:r w:rsidR="001F6D04" w:rsidRPr="00496845">
        <w:rPr>
          <w:rFonts w:ascii="Times New Roman" w:hAnsi="Times New Roman" w:cs="Times New Roman"/>
          <w:i/>
          <w:iCs/>
        </w:rPr>
        <w:t xml:space="preserve"> вызовы строительной отрасли – причины падений с высоты, нарушения при эксплуатации техники, </w:t>
      </w:r>
      <w:r w:rsidR="00FE1B2E" w:rsidRPr="00496845">
        <w:rPr>
          <w:rFonts w:ascii="Times New Roman" w:hAnsi="Times New Roman" w:cs="Times New Roman"/>
          <w:i/>
          <w:iCs/>
        </w:rPr>
        <w:t xml:space="preserve">а также вопросы кадрового обеспечения. </w:t>
      </w:r>
      <w:r w:rsidR="001F6D04" w:rsidRPr="00496845">
        <w:rPr>
          <w:rFonts w:ascii="Times New Roman" w:hAnsi="Times New Roman" w:cs="Times New Roman"/>
          <w:i/>
          <w:iCs/>
        </w:rPr>
        <w:t xml:space="preserve">Кроме того, </w:t>
      </w:r>
      <w:r w:rsidR="00CF55C6">
        <w:rPr>
          <w:rFonts w:ascii="Times New Roman" w:hAnsi="Times New Roman" w:cs="Times New Roman"/>
          <w:i/>
          <w:iCs/>
        </w:rPr>
        <w:t>участники ВНОТ смогут</w:t>
      </w:r>
      <w:r w:rsidR="001F6D04" w:rsidRPr="00496845">
        <w:rPr>
          <w:rFonts w:ascii="Times New Roman" w:hAnsi="Times New Roman" w:cs="Times New Roman"/>
          <w:i/>
          <w:iCs/>
        </w:rPr>
        <w:t xml:space="preserve"> пройти программы повышения квалификации с выдачей удостоверений установленного образца и внесением данных в государственный реестр</w:t>
      </w:r>
      <w:r w:rsidR="00496845" w:rsidRPr="00496845">
        <w:rPr>
          <w:rFonts w:ascii="Times New Roman" w:hAnsi="Times New Roman" w:cs="Times New Roman"/>
          <w:i/>
          <w:iCs/>
        </w:rPr>
        <w:t>»,</w:t>
      </w:r>
      <w:r w:rsidR="00496845">
        <w:rPr>
          <w:rFonts w:ascii="Times New Roman" w:hAnsi="Times New Roman" w:cs="Times New Roman"/>
        </w:rPr>
        <w:t xml:space="preserve"> </w:t>
      </w:r>
      <w:r w:rsidR="00496845" w:rsidRPr="00496845">
        <w:rPr>
          <w:rFonts w:ascii="Times New Roman" w:hAnsi="Times New Roman" w:cs="Times New Roman"/>
        </w:rPr>
        <w:t>–</w:t>
      </w:r>
      <w:r w:rsidR="00496845">
        <w:rPr>
          <w:rFonts w:ascii="Times New Roman" w:hAnsi="Times New Roman" w:cs="Times New Roman"/>
        </w:rPr>
        <w:t xml:space="preserve"> добавил </w:t>
      </w:r>
      <w:r w:rsidR="00496845" w:rsidRPr="00496845">
        <w:rPr>
          <w:rFonts w:ascii="Times New Roman" w:hAnsi="Times New Roman" w:cs="Times New Roman"/>
          <w:b/>
          <w:bCs/>
        </w:rPr>
        <w:t>Владимир Затынайко</w:t>
      </w:r>
      <w:r w:rsidR="00496845">
        <w:rPr>
          <w:rFonts w:ascii="Times New Roman" w:hAnsi="Times New Roman" w:cs="Times New Roman"/>
        </w:rPr>
        <w:t>.</w:t>
      </w:r>
    </w:p>
    <w:p w14:paraId="5B30B0E7" w14:textId="1397725C" w:rsidR="001F6D04" w:rsidRDefault="001F6D04" w:rsidP="001F6D04">
      <w:pPr>
        <w:pStyle w:val="p1"/>
        <w:spacing w:before="0" w:beforeAutospacing="0" w:after="0" w:afterAutospacing="0"/>
        <w:jc w:val="both"/>
      </w:pPr>
      <w:r>
        <w:tab/>
      </w:r>
      <w:r w:rsidR="00FE1B2E">
        <w:t>В</w:t>
      </w:r>
      <w:r>
        <w:t xml:space="preserve"> 2026 году </w:t>
      </w:r>
      <w:r w:rsidR="00FE1B2E">
        <w:t>на полях ВНОТ будет представлена выставочная экспозиция</w:t>
      </w:r>
      <w:r w:rsidR="00CF55C6">
        <w:t xml:space="preserve">, включающая </w:t>
      </w:r>
      <w:r>
        <w:t xml:space="preserve">25 тематических блоков – от средств индивидуальной защиты до цифровых и инженерных решений в области производственной безопасности. В рамках </w:t>
      </w:r>
      <w:r>
        <w:lastRenderedPageBreak/>
        <w:t xml:space="preserve">специализированного кластера «Стройка. Безопасность. Инновации» строительные компании смогут продемонстрировать собственные разработки, такие как системы коллективной защиты, технологии контроля опасных зон, решения по мониторингу состояния работников, мобильные здравпункты и современные подходы к организации безопасного труда на объектах. </w:t>
      </w:r>
      <w:r w:rsidR="00FE1B2E">
        <w:t>У</w:t>
      </w:r>
      <w:r>
        <w:t xml:space="preserve">частие в выставке ВНОТ </w:t>
      </w:r>
      <w:r w:rsidR="00FE1B2E">
        <w:t>позволит компаниям</w:t>
      </w:r>
      <w:r>
        <w:t xml:space="preserve"> представить продукцию и технологии профессиональному сообществу</w:t>
      </w:r>
      <w:r w:rsidR="00FE1B2E">
        <w:t xml:space="preserve"> </w:t>
      </w:r>
      <w:r>
        <w:t>и выстроить прямой диалог с государством, заказчиками и отраслевыми партнерами.</w:t>
      </w:r>
    </w:p>
    <w:bookmarkEnd w:id="0"/>
    <w:bookmarkEnd w:id="1"/>
    <w:bookmarkEnd w:id="2"/>
    <w:bookmarkEnd w:id="3"/>
    <w:p w14:paraId="33ABCC6A" w14:textId="4535A974" w:rsidR="00281512" w:rsidRPr="00281512" w:rsidRDefault="00921598" w:rsidP="002815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Следите за новостями ВНОТ в канале </w:t>
      </w:r>
      <w:hyperlink r:id="rId4" w:history="1">
        <w:r w:rsidRPr="00921598">
          <w:rPr>
            <w:rStyle w:val="ac"/>
            <w:rFonts w:ascii="Times New Roman" w:hAnsi="Times New Roman" w:cs="Times New Roman"/>
          </w:rPr>
          <w:t>МАКС</w:t>
        </w:r>
      </w:hyperlink>
      <w:r>
        <w:rPr>
          <w:rFonts w:ascii="Times New Roman" w:hAnsi="Times New Roman" w:cs="Times New Roman"/>
        </w:rPr>
        <w:t xml:space="preserve"> и сообществе </w:t>
      </w:r>
      <w:hyperlink r:id="rId5" w:history="1">
        <w:r w:rsidRPr="00921598">
          <w:rPr>
            <w:rStyle w:val="ac"/>
            <w:rFonts w:ascii="Times New Roman" w:hAnsi="Times New Roman" w:cs="Times New Roman"/>
          </w:rPr>
          <w:t>ВКонтакте</w:t>
        </w:r>
      </w:hyperlink>
      <w:r>
        <w:rPr>
          <w:rFonts w:ascii="Times New Roman" w:hAnsi="Times New Roman" w:cs="Times New Roman"/>
        </w:rPr>
        <w:t>.</w:t>
      </w:r>
    </w:p>
    <w:sectPr w:rsidR="00281512" w:rsidRPr="002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12"/>
    <w:rsid w:val="0018423F"/>
    <w:rsid w:val="001F6D04"/>
    <w:rsid w:val="00281512"/>
    <w:rsid w:val="003C4D3A"/>
    <w:rsid w:val="00455470"/>
    <w:rsid w:val="00496845"/>
    <w:rsid w:val="00537078"/>
    <w:rsid w:val="00600FA3"/>
    <w:rsid w:val="00921598"/>
    <w:rsid w:val="00930C7C"/>
    <w:rsid w:val="00A70427"/>
    <w:rsid w:val="00C12894"/>
    <w:rsid w:val="00CF55C6"/>
    <w:rsid w:val="00D157EA"/>
    <w:rsid w:val="00DA0432"/>
    <w:rsid w:val="00E2030E"/>
    <w:rsid w:val="00FE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9929"/>
  <w15:chartTrackingRefBased/>
  <w15:docId w15:val="{5CFE899C-9680-D546-B10F-0ABDC87B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5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5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5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5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1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1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15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15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15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15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15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15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15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1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5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1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15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15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15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15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1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15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15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1F6D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2">
    <w:name w:val="s2"/>
    <w:basedOn w:val="a0"/>
    <w:rsid w:val="0018423F"/>
  </w:style>
  <w:style w:type="character" w:customStyle="1" w:styleId="s1">
    <w:name w:val="s1"/>
    <w:basedOn w:val="a0"/>
    <w:rsid w:val="0018423F"/>
  </w:style>
  <w:style w:type="character" w:styleId="ac">
    <w:name w:val="Hyperlink"/>
    <w:basedOn w:val="a0"/>
    <w:uiPriority w:val="99"/>
    <w:unhideWhenUsed/>
    <w:rsid w:val="0092159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159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455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ru/rusafetyweek" TargetMode="External"/><Relationship Id="rId4" Type="http://schemas.openxmlformats.org/officeDocument/2006/relationships/hyperlink" Target="https://max.ru/rusafetywe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Калабаева Дильназ Маратовна</dc:creator>
  <cp:keywords/>
  <dc:description/>
  <cp:lastModifiedBy>Калабаева Дильназ Маратовна</cp:lastModifiedBy>
  <cp:revision>3</cp:revision>
  <cp:lastPrinted>2026-05-22T12:28:00Z</cp:lastPrinted>
  <dcterms:created xsi:type="dcterms:W3CDTF">2026-05-22T12:28:00Z</dcterms:created>
  <dcterms:modified xsi:type="dcterms:W3CDTF">2026-05-22T12:30:00Z</dcterms:modified>
</cp:coreProperties>
</file>